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1E" w:rsidRPr="0026731E" w:rsidRDefault="0026731E" w:rsidP="0026731E">
      <w:pPr>
        <w:jc w:val="center"/>
        <w:rPr>
          <w:sz w:val="32"/>
          <w:szCs w:val="32"/>
        </w:rPr>
      </w:pPr>
      <w:r w:rsidRPr="0026731E">
        <w:rPr>
          <w:rStyle w:val="a3"/>
          <w:color w:val="0000FF"/>
          <w:sz w:val="32"/>
          <w:szCs w:val="32"/>
        </w:rPr>
        <w:t>Преимущества использования систем</w:t>
      </w:r>
      <w:r>
        <w:rPr>
          <w:rStyle w:val="a3"/>
          <w:color w:val="0000FF"/>
          <w:sz w:val="32"/>
          <w:szCs w:val="32"/>
        </w:rPr>
        <w:t>ы</w:t>
      </w:r>
      <w:r w:rsidRPr="0026731E">
        <w:rPr>
          <w:rStyle w:val="a3"/>
          <w:color w:val="0000FF"/>
          <w:sz w:val="32"/>
          <w:szCs w:val="32"/>
        </w:rPr>
        <w:t xml:space="preserve"> АСКУЭ для жителей</w:t>
      </w:r>
    </w:p>
    <w:p w:rsidR="002A2A64" w:rsidRDefault="002A2A64" w:rsidP="0026731E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Цифровизация</w:t>
      </w:r>
      <w:proofErr w:type="spellEnd"/>
      <w:r>
        <w:rPr>
          <w:sz w:val="26"/>
          <w:szCs w:val="26"/>
        </w:rPr>
        <w:t xml:space="preserve"> и автоматизация все больше вход</w:t>
      </w:r>
      <w:r w:rsidR="001E48CC">
        <w:rPr>
          <w:sz w:val="26"/>
          <w:szCs w:val="26"/>
        </w:rPr>
        <w:t>я</w:t>
      </w:r>
      <w:r>
        <w:rPr>
          <w:sz w:val="26"/>
          <w:szCs w:val="26"/>
        </w:rPr>
        <w:t xml:space="preserve">т в нашу жизнь. Это пока еще </w:t>
      </w:r>
      <w:r w:rsidR="001E48CC">
        <w:rPr>
          <w:sz w:val="26"/>
          <w:szCs w:val="26"/>
        </w:rPr>
        <w:t xml:space="preserve">ново и </w:t>
      </w:r>
      <w:r>
        <w:rPr>
          <w:sz w:val="26"/>
          <w:szCs w:val="26"/>
        </w:rPr>
        <w:t xml:space="preserve">не привычно, но раз уж так происходит во всем мире, не стоит отказываться, а лучше воспользоваться преимуществами, которые нам дает эта автоматизация.  </w:t>
      </w:r>
    </w:p>
    <w:p w:rsidR="006D622A" w:rsidRPr="002A2A64" w:rsidRDefault="006D622A" w:rsidP="0026731E">
      <w:pPr>
        <w:rPr>
          <w:b/>
          <w:sz w:val="26"/>
          <w:szCs w:val="26"/>
        </w:rPr>
      </w:pPr>
      <w:r w:rsidRPr="002A2A64">
        <w:rPr>
          <w:b/>
          <w:sz w:val="26"/>
          <w:szCs w:val="26"/>
        </w:rPr>
        <w:t>УДОБСТВО</w:t>
      </w:r>
    </w:p>
    <w:p w:rsidR="006D622A" w:rsidRDefault="0026731E" w:rsidP="0026731E">
      <w:pPr>
        <w:rPr>
          <w:sz w:val="26"/>
          <w:szCs w:val="26"/>
        </w:rPr>
      </w:pPr>
      <w:r w:rsidRPr="00992850">
        <w:rPr>
          <w:sz w:val="26"/>
          <w:szCs w:val="26"/>
        </w:rPr>
        <w:t xml:space="preserve">- </w:t>
      </w:r>
      <w:r w:rsidRPr="00A024B3">
        <w:rPr>
          <w:b/>
          <w:sz w:val="26"/>
          <w:szCs w:val="26"/>
        </w:rPr>
        <w:t>жителям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не потребуется</w:t>
      </w:r>
      <w:r w:rsidRPr="00992850">
        <w:rPr>
          <w:sz w:val="26"/>
          <w:szCs w:val="26"/>
        </w:rPr>
        <w:t xml:space="preserve"> </w:t>
      </w:r>
      <w:r w:rsidRPr="00992850">
        <w:rPr>
          <w:b/>
          <w:sz w:val="26"/>
          <w:szCs w:val="26"/>
        </w:rPr>
        <w:t xml:space="preserve">ежемесячно сообщать показания </w:t>
      </w:r>
      <w:r w:rsidRPr="00992850">
        <w:rPr>
          <w:sz w:val="26"/>
          <w:szCs w:val="26"/>
        </w:rPr>
        <w:t>электросчетчик</w:t>
      </w:r>
      <w:r>
        <w:rPr>
          <w:sz w:val="26"/>
          <w:szCs w:val="26"/>
        </w:rPr>
        <w:t>ов</w:t>
      </w:r>
      <w:r>
        <w:rPr>
          <w:sz w:val="26"/>
          <w:szCs w:val="26"/>
        </w:rPr>
        <w:br/>
        <w:t xml:space="preserve">    (будут передаваться автоматически);</w:t>
      </w:r>
      <w:r w:rsidRPr="00992850">
        <w:rPr>
          <w:sz w:val="26"/>
          <w:szCs w:val="26"/>
        </w:rPr>
        <w:t xml:space="preserve"> </w:t>
      </w:r>
      <w:r w:rsidR="006D622A">
        <w:rPr>
          <w:sz w:val="26"/>
          <w:szCs w:val="26"/>
        </w:rPr>
        <w:t xml:space="preserve"> не потребуется пускать контролеров</w:t>
      </w:r>
    </w:p>
    <w:p w:rsidR="006D622A" w:rsidRPr="006D622A" w:rsidRDefault="006D622A" w:rsidP="0026731E">
      <w:pPr>
        <w:rPr>
          <w:b/>
          <w:sz w:val="26"/>
          <w:szCs w:val="26"/>
        </w:rPr>
      </w:pPr>
      <w:r w:rsidRPr="006D622A">
        <w:rPr>
          <w:b/>
          <w:sz w:val="26"/>
          <w:szCs w:val="26"/>
        </w:rPr>
        <w:t>СПРАВЕДЛИВОСТЬ В УЧЕТЕ</w:t>
      </w:r>
    </w:p>
    <w:p w:rsidR="0026731E" w:rsidRPr="00992850" w:rsidRDefault="0026731E" w:rsidP="0026731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992850">
        <w:rPr>
          <w:sz w:val="26"/>
          <w:szCs w:val="26"/>
        </w:rPr>
        <w:t xml:space="preserve">- </w:t>
      </w:r>
      <w:r w:rsidRPr="006D622A">
        <w:rPr>
          <w:sz w:val="26"/>
          <w:szCs w:val="26"/>
        </w:rPr>
        <w:t>точное одномоментное снятие показаний всех приборов учета в доме позволяет вести строго</w:t>
      </w:r>
      <w:r w:rsidR="001E48CC">
        <w:rPr>
          <w:sz w:val="26"/>
          <w:szCs w:val="26"/>
        </w:rPr>
        <w:t xml:space="preserve"> учет </w:t>
      </w:r>
      <w:r w:rsidRPr="006D622A">
        <w:rPr>
          <w:sz w:val="26"/>
          <w:szCs w:val="26"/>
        </w:rPr>
        <w:t>по фактическому расходу электроэнергии в квартирах, исключается любой дисбаланс, сокрытие расхода, некорректность начислений</w:t>
      </w:r>
    </w:p>
    <w:p w:rsidR="006D622A" w:rsidRPr="006D622A" w:rsidRDefault="0026731E" w:rsidP="0026731E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6D622A" w:rsidRPr="006D622A">
        <w:rPr>
          <w:b/>
          <w:sz w:val="28"/>
          <w:szCs w:val="28"/>
        </w:rPr>
        <w:t>ПОМОЩЬ В КОНФЛИКТНЫХ СИТУАЦИЯХ</w:t>
      </w:r>
    </w:p>
    <w:p w:rsidR="0026731E" w:rsidRPr="002A2A64" w:rsidRDefault="0026731E" w:rsidP="0026731E">
      <w:pPr>
        <w:rPr>
          <w:sz w:val="26"/>
          <w:szCs w:val="26"/>
        </w:rPr>
      </w:pPr>
      <w:r w:rsidRPr="002A2A64">
        <w:rPr>
          <w:sz w:val="26"/>
          <w:szCs w:val="26"/>
        </w:rPr>
        <w:t xml:space="preserve"> - резервное копирование данных позволяет разобраться в любое время при возникновении разногласий в начислениях</w:t>
      </w:r>
      <w:r w:rsidR="002A2A64" w:rsidRPr="002A2A64">
        <w:rPr>
          <w:sz w:val="26"/>
          <w:szCs w:val="26"/>
        </w:rPr>
        <w:t xml:space="preserve"> </w:t>
      </w:r>
    </w:p>
    <w:p w:rsidR="006D622A" w:rsidRPr="006D622A" w:rsidRDefault="0026731E" w:rsidP="0026731E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 w:rsidR="006D622A" w:rsidRPr="006D622A">
        <w:rPr>
          <w:b/>
          <w:sz w:val="26"/>
          <w:szCs w:val="26"/>
        </w:rPr>
        <w:t>УМЕНЬШЕНИЕ ПЛАТЫ</w:t>
      </w:r>
      <w:r w:rsidRPr="006D622A">
        <w:rPr>
          <w:b/>
          <w:sz w:val="26"/>
          <w:szCs w:val="26"/>
        </w:rPr>
        <w:t xml:space="preserve"> </w:t>
      </w:r>
    </w:p>
    <w:p w:rsidR="0026731E" w:rsidRPr="003F7E3A" w:rsidRDefault="0026731E" w:rsidP="0026731E">
      <w:pPr>
        <w:rPr>
          <w:sz w:val="26"/>
          <w:szCs w:val="26"/>
        </w:rPr>
      </w:pPr>
      <w:r w:rsidRPr="00992850">
        <w:rPr>
          <w:sz w:val="26"/>
          <w:szCs w:val="26"/>
        </w:rPr>
        <w:t xml:space="preserve">- </w:t>
      </w:r>
      <w:r w:rsidRPr="00D74128">
        <w:rPr>
          <w:sz w:val="26"/>
          <w:szCs w:val="26"/>
        </w:rPr>
        <w:t>прозрачность и</w:t>
      </w:r>
      <w:r>
        <w:rPr>
          <w:b/>
          <w:sz w:val="26"/>
          <w:szCs w:val="26"/>
        </w:rPr>
        <w:t xml:space="preserve"> </w:t>
      </w:r>
      <w:r w:rsidRPr="006D622A">
        <w:rPr>
          <w:sz w:val="26"/>
          <w:szCs w:val="26"/>
        </w:rPr>
        <w:t>контроль начислений исключают убытки</w:t>
      </w:r>
      <w:r>
        <w:rPr>
          <w:sz w:val="26"/>
          <w:szCs w:val="26"/>
        </w:rPr>
        <w:t xml:space="preserve"> по ОДН</w:t>
      </w:r>
      <w:r w:rsidRPr="00992850">
        <w:rPr>
          <w:sz w:val="26"/>
          <w:szCs w:val="26"/>
        </w:rPr>
        <w:t xml:space="preserve"> </w:t>
      </w:r>
      <w:r>
        <w:rPr>
          <w:sz w:val="26"/>
          <w:szCs w:val="26"/>
        </w:rPr>
        <w:t>из-за некорректного начисления платежей</w:t>
      </w:r>
      <w:r w:rsidR="006D622A">
        <w:rPr>
          <w:sz w:val="28"/>
          <w:szCs w:val="28"/>
        </w:rPr>
        <w:t xml:space="preserve"> </w:t>
      </w:r>
    </w:p>
    <w:p w:rsidR="0026731E" w:rsidRPr="006D622A" w:rsidRDefault="0026731E" w:rsidP="0026731E">
      <w:pPr>
        <w:rPr>
          <w:sz w:val="26"/>
          <w:szCs w:val="26"/>
        </w:rPr>
      </w:pPr>
      <w:r w:rsidRPr="003F7E3A">
        <w:rPr>
          <w:sz w:val="26"/>
          <w:szCs w:val="26"/>
        </w:rPr>
        <w:t xml:space="preserve">  </w:t>
      </w:r>
      <w:r w:rsidRPr="00992850">
        <w:rPr>
          <w:sz w:val="26"/>
          <w:szCs w:val="26"/>
        </w:rPr>
        <w:t xml:space="preserve">- </w:t>
      </w:r>
      <w:r w:rsidRPr="006D622A">
        <w:rPr>
          <w:sz w:val="26"/>
          <w:szCs w:val="26"/>
        </w:rPr>
        <w:t>уменьшение платы жителей за ОДН (лифты, и общее освещение): реальный расход ОДН меньше норматива более</w:t>
      </w:r>
      <w:proofErr w:type="gramStart"/>
      <w:r w:rsidRPr="006D622A">
        <w:rPr>
          <w:sz w:val="26"/>
          <w:szCs w:val="26"/>
        </w:rPr>
        <w:t>,</w:t>
      </w:r>
      <w:proofErr w:type="gramEnd"/>
      <w:r w:rsidRPr="006D622A">
        <w:rPr>
          <w:sz w:val="26"/>
          <w:szCs w:val="26"/>
        </w:rPr>
        <w:t xml:space="preserve"> чем 2 раза</w:t>
      </w:r>
      <w:r w:rsidR="002A2A64">
        <w:rPr>
          <w:sz w:val="26"/>
          <w:szCs w:val="26"/>
        </w:rPr>
        <w:t xml:space="preserve">, и позволяет экономить </w:t>
      </w:r>
    </w:p>
    <w:p w:rsidR="006D622A" w:rsidRDefault="006D622A" w:rsidP="0026731E">
      <w:pPr>
        <w:rPr>
          <w:b/>
          <w:sz w:val="26"/>
          <w:szCs w:val="26"/>
        </w:rPr>
      </w:pPr>
      <w:r w:rsidRPr="006D622A">
        <w:rPr>
          <w:b/>
          <w:sz w:val="26"/>
          <w:szCs w:val="26"/>
        </w:rPr>
        <w:t>ПЕРСПЕКТИВЫ В БУДУЩЕМ</w:t>
      </w:r>
    </w:p>
    <w:p w:rsidR="006D622A" w:rsidRPr="006D622A" w:rsidRDefault="006D622A" w:rsidP="006D622A">
      <w:pPr>
        <w:rPr>
          <w:sz w:val="26"/>
          <w:szCs w:val="26"/>
        </w:rPr>
      </w:pPr>
      <w:r w:rsidRPr="006D622A">
        <w:rPr>
          <w:sz w:val="26"/>
          <w:szCs w:val="26"/>
        </w:rPr>
        <w:t>- в будущем</w:t>
      </w:r>
      <w:r>
        <w:rPr>
          <w:sz w:val="26"/>
          <w:szCs w:val="26"/>
        </w:rPr>
        <w:t xml:space="preserve"> </w:t>
      </w:r>
      <w:r w:rsidR="001E48CC" w:rsidRPr="006D622A">
        <w:rPr>
          <w:sz w:val="26"/>
          <w:szCs w:val="26"/>
        </w:rPr>
        <w:t xml:space="preserve">к системе </w:t>
      </w:r>
      <w:r>
        <w:rPr>
          <w:sz w:val="26"/>
          <w:szCs w:val="26"/>
        </w:rPr>
        <w:t xml:space="preserve">можно будет подключить и счетчики воды –  </w:t>
      </w:r>
      <w:r>
        <w:rPr>
          <w:sz w:val="26"/>
          <w:szCs w:val="26"/>
        </w:rPr>
        <w:br/>
        <w:t xml:space="preserve">                   дополнительное удобство и справедливость </w:t>
      </w:r>
      <w:r w:rsidR="002A2A64">
        <w:rPr>
          <w:sz w:val="26"/>
          <w:szCs w:val="26"/>
        </w:rPr>
        <w:t>учета</w:t>
      </w:r>
    </w:p>
    <w:p w:rsidR="006D622A" w:rsidRPr="006D622A" w:rsidRDefault="006D622A" w:rsidP="0026731E">
      <w:pPr>
        <w:rPr>
          <w:sz w:val="28"/>
          <w:szCs w:val="28"/>
        </w:rPr>
      </w:pPr>
    </w:p>
    <w:sectPr w:rsidR="006D622A" w:rsidRPr="006D622A" w:rsidSect="0093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31E"/>
    <w:rsid w:val="001E48CC"/>
    <w:rsid w:val="00262660"/>
    <w:rsid w:val="0026731E"/>
    <w:rsid w:val="002A2A64"/>
    <w:rsid w:val="006D622A"/>
    <w:rsid w:val="00932255"/>
    <w:rsid w:val="009A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255"/>
  </w:style>
  <w:style w:type="paragraph" w:styleId="2">
    <w:name w:val="heading 2"/>
    <w:basedOn w:val="a"/>
    <w:link w:val="20"/>
    <w:uiPriority w:val="9"/>
    <w:qFormat/>
    <w:rsid w:val="002673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6731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2673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26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186</Words>
  <Characters>1065</Characters>
  <Application>Microsoft Office Word</Application>
  <DocSecurity>0</DocSecurity>
  <Lines>8</Lines>
  <Paragraphs>2</Paragraphs>
  <ScaleCrop>false</ScaleCrop>
  <Company>Krokoz™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АдминКОИСМ</dc:creator>
  <cp:keywords/>
  <dc:description/>
  <cp:lastModifiedBy>АдминКОИСМ</cp:lastModifiedBy>
  <cp:revision>5</cp:revision>
  <dcterms:created xsi:type="dcterms:W3CDTF">2020-03-25T23:13:00Z</dcterms:created>
  <dcterms:modified xsi:type="dcterms:W3CDTF">2020-03-26T07:42:00Z</dcterms:modified>
</cp:coreProperties>
</file>